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spacing w:after="120" w:before="120" w:line="336" w:lineRule="auto"/>
        <w:ind w:firstLine="0" w:start="0"/>
        <w:jc w:val="start"/>
      </w:pPr>
      <w:r>
        <w:rPr>
          <w:rFonts w:ascii="Open Sans Bold" w:hAnsi="Open Sans Bold" w:cs="Open Sans Bold" w:eastAsia="Open Sans Bold"/>
          <w:b/>
          <w:bCs/>
          <w:color w:val="000000"/>
          <w:sz w:val="64"/>
          <w:szCs w:val="64"/>
        </w:rPr>
        <w:t>RÈGLEMENT – PRÉPARATION AUX CONCOURS</w:t>
      </w:r>
      <w:r>
        <w:rPr>
          <w:rFonts w:ascii="Open Sans Bold" w:hAnsi="Open Sans Bold" w:cs="Open Sans Bold" w:eastAsia="Open Sans Bold"/>
          <w:b/>
          <w:bCs/>
          <w:color w:val="000000"/>
          <w:sz w:val="64"/>
          <w:szCs w:val="64"/>
        </w:rPr>
        <w:t xml:space="preserve">
</w:t>
      </w:r>
    </w:p>
    <w:p>
      <w:pPr>
        <w:spacing w:after="120" w:before="120" w:line="336" w:lineRule="auto"/>
        <w:ind w:firstLine="0" w:start="0"/>
        <w:jc w:val="start"/>
      </w:pPr>
      <w:r>
        <w:rPr>
          <w:rFonts w:ascii="Open Sans" w:hAnsi="Open Sans" w:cs="Open Sans" w:eastAsia="Open Sans"/>
          <w:color w:val="000000"/>
          <w:sz w:val="24"/>
          <w:szCs w:val="24"/>
        </w:rPr>
        <w:t>Les A.I.L. organisent chaque année, tous les samedis matin, des cours de préparation aux concours de danse, dispensés par l'une de nos professeures.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Ces cours s'adressent aux élèves souhaitant approfondir leur pratique de la danse et participer à des concours, rencontres chorégraphiques, spectacles caritatifs ou autres manifestations artistiques.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 xml:space="preserve">La préparation aux concours est accessible à partir de </w:t>
      </w:r>
      <w:r>
        <w:rPr>
          <w:rFonts w:ascii="Open Sans Bold" w:hAnsi="Open Sans Bold" w:cs="Open Sans Bold" w:eastAsia="Open Sans Bold"/>
          <w:b/>
          <w:bCs/>
          <w:color w:val="000000"/>
          <w:sz w:val="24"/>
          <w:szCs w:val="24"/>
        </w:rPr>
        <w:t>8 ans</w:t>
      </w:r>
      <w:r>
        <w:rPr>
          <w:rFonts w:ascii="Open Sans" w:hAnsi="Open Sans" w:cs="Open Sans" w:eastAsia="Open Sans"/>
          <w:color w:val="000000"/>
          <w:sz w:val="24"/>
          <w:szCs w:val="24"/>
        </w:rPr>
        <w:t>, sous réserve :</w:t>
      </w:r>
      <w:r>
        <w:rPr>
          <w:rFonts w:ascii="Open Sans" w:hAnsi="Open Sans" w:cs="Open Sans" w:eastAsia="Open Sans"/>
          <w:color w:val="000000"/>
          <w:sz w:val="24"/>
          <w:szCs w:val="24"/>
        </w:rPr>
        <w:t xml:space="preserve">
</w:t>
      </w:r>
    </w:p>
    <w:p>
      <w:pPr>
        <w:numPr>
          <w:ilvl w:val="0"/>
          <w:numId w:val="1"/>
        </w:numPr>
        <w:spacing w:after="0" w:before="0" w:line="336" w:lineRule="auto"/>
        <w:jc w:val="start"/>
      </w:pPr>
      <w:r>
        <w:rPr>
          <w:rFonts w:ascii="Open Sans" w:hAnsi="Open Sans" w:cs="Open Sans" w:eastAsia="Open Sans"/>
          <w:color w:val="000000"/>
          <w:sz w:val="24"/>
          <w:szCs w:val="24"/>
        </w:rPr>
        <w:t xml:space="preserve">d'être inscrit à </w:t>
      </w:r>
      <w:r>
        <w:rPr>
          <w:rFonts w:ascii="Open Sans Bold" w:hAnsi="Open Sans Bold" w:cs="Open Sans Bold" w:eastAsia="Open Sans Bold"/>
          <w:b/>
          <w:bCs/>
          <w:color w:val="000000"/>
          <w:sz w:val="24"/>
          <w:szCs w:val="24"/>
        </w:rPr>
        <w:t>au moins un cours hebdomadaire de Modern Jazz</w:t>
      </w:r>
      <w:r>
        <w:rPr>
          <w:rFonts w:ascii="Open Sans" w:hAnsi="Open Sans" w:cs="Open Sans" w:eastAsia="Open Sans"/>
          <w:color w:val="000000"/>
          <w:sz w:val="24"/>
          <w:szCs w:val="24"/>
        </w:rPr>
        <w:t xml:space="preserve"> ;</w:t>
      </w:r>
      <w:r>
        <w:rPr>
          <w:rFonts w:ascii="Open Sans" w:hAnsi="Open Sans" w:cs="Open Sans" w:eastAsia="Open Sans"/>
          <w:color w:val="000000"/>
          <w:sz w:val="24"/>
          <w:szCs w:val="24"/>
        </w:rPr>
        <w:t xml:space="preserve">
</w:t>
      </w:r>
    </w:p>
    <w:p>
      <w:pPr>
        <w:numPr>
          <w:ilvl w:val="0"/>
          <w:numId w:val="1"/>
        </w:numPr>
        <w:spacing w:after="0" w:before="0" w:line="336" w:lineRule="auto"/>
        <w:jc w:val="start"/>
      </w:pPr>
      <w:r>
        <w:rPr>
          <w:rFonts w:ascii="Open Sans" w:hAnsi="Open Sans" w:cs="Open Sans" w:eastAsia="Open Sans"/>
          <w:color w:val="000000"/>
          <w:sz w:val="24"/>
          <w:szCs w:val="24"/>
        </w:rPr>
        <w:t>d'avoir obtenu l'accord du professeur.</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Un cours technique complémentaire est vivement recommandé afin de favoriser la progression de l'élève.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Il n'est pas nécessaire d'avoir de nombreuses années de pratique. La motivation, l'envie de progresser et l'investissement personnel sont les qualités essentielles pour intégrer ce parcours.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 xml:space="preserve">Avec </w:t>
      </w:r>
      <w:r>
        <w:rPr>
          <w:rFonts w:ascii="Open Sans Bold" w:hAnsi="Open Sans Bold" w:cs="Open Sans Bold" w:eastAsia="Open Sans Bold"/>
          <w:b/>
          <w:bCs/>
          <w:color w:val="000000"/>
          <w:sz w:val="24"/>
          <w:szCs w:val="24"/>
        </w:rPr>
        <w:t>2 à 3 heures de danse par semaine</w:t>
      </w:r>
      <w:r>
        <w:rPr>
          <w:rFonts w:ascii="Open Sans" w:hAnsi="Open Sans" w:cs="Open Sans" w:eastAsia="Open Sans"/>
          <w:color w:val="000000"/>
          <w:sz w:val="24"/>
          <w:szCs w:val="24"/>
        </w:rPr>
        <w:t>, cette préparation demande une implication régulière, de la rigueur et un engagement tout au long de l'année.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Assiduité</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La présence à tous les cours est indispensable afin de garantir la progression du groupe et le bon déroulement des répétitions.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La participation aux différentes rencontres, répétitions, spectacles et concours prévus dans le cadre de cette préparation est obligatoire.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Cette expérience permettra aux élèves, en groupe ou en solo, de vivre pleinement leur passion, de monter sur scène, de bénéficier des retours de jurys professionnels et de vivre de belles expériences artistiques et humaines.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Cotisation</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Le cours de préparation aux concours fait l'objet d'une cotisation spécifique, indépendante des cours réguliers.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Concours</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Un certificat médical attestant de l'aptitude à la pratique de la danse pourra être demandé lors des concours, conformément aux exigences des organisateurs.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Chaque concours entraîne des frais indépendants (droits d'inscription, cotisations, costumes, transport, hébergement, restauration, etc.), qui restent à la charge des familles.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 professeur ne pourra être tenu responsable des horaires de convocation, souvent communiqués par les organisateurs entre 15 jours et 48 heures avant l'événement.</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 professeur s'engage à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informer les familles dès réception des informations relatives aux concours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communiquer les convocations et les documents nécessaires dans les meilleurs délais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accompagner les élèves dans leur préparation artistique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effectuer les démarches administratives liées aux inscriptions lorsque cela est nécessaire.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En revanche, les déplacements et l'accompagnement des élèves lors des concours relèvent de la responsabilité des familles et nécessitent leur implication.</w:t>
      </w:r>
      <w:r>
        <w:rPr>
          <w:rFonts w:ascii="Open Sans" w:hAnsi="Open Sans" w:cs="Open Sans" w:eastAsia="Open Sans"/>
          <w:color w:val="000000"/>
          <w:sz w:val="24"/>
          <w:szCs w:val="24"/>
        </w:rPr>
        <w:t xml:space="preserve">
</w:t>
      </w:r>
    </w:p>
    <w:p>
      <w:pPr>
        <w:pBdr>
          <w:bottom w:val="single" w:color="bfc3c8" w:sz="6"/>
        </w:pBdr>
        <w:spacing w:after="120" w:before="120" w:line="0" w:lineRule="auto"/>
      </w:pPr>
    </w:p>
    <w:p>
      <w:pPr>
        <w:spacing w:after="120" w:before="120" w:line="336" w:lineRule="auto"/>
        <w:ind w:firstLine="0" w:start="0"/>
        <w:jc w:val="start"/>
      </w:pPr>
      <w:r>
        <w:rPr>
          <w:rFonts w:ascii="Open Sans Bold" w:hAnsi="Open Sans Bold" w:cs="Open Sans Bold" w:eastAsia="Open Sans Bold"/>
          <w:b/>
          <w:bCs/>
          <w:color w:val="000000"/>
          <w:sz w:val="24"/>
          <w:szCs w:val="24"/>
        </w:rPr>
        <w:t>Lu et approuvé, le :</w:t>
      </w:r>
      <w:r>
        <w:rPr>
          <w:rFonts w:ascii="Open Sans" w:hAnsi="Open Sans" w:cs="Open Sans" w:eastAsia="Open Sans"/>
          <w:color w:val="000000"/>
          <w:sz w:val="24"/>
          <w:szCs w:val="24"/>
        </w:rPr>
        <w:t xml:space="preserve"> ............................................................</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Signature des parents (ou du représentant légal) :</w:t>
      </w:r>
      <w:r>
        <w:rPr>
          <w:rFonts w:ascii="Open Sans" w:hAnsi="Open Sans" w:cs="Open Sans" w:eastAsia="Open Sans"/>
          <w:color w:val="000000"/>
          <w:sz w:val="24"/>
          <w:szCs w:val="24"/>
        </w:rPr>
        <w:t xml:space="preserve"> ............................................................</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48"/>
          <w:szCs w:val="48"/>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Italics">
    <w:panose1 w:val="020B0604020202090204"/>
    <w:charset w:characterSet="1"/>
    <w:embedItalic r:id="rId1"/>
  </w:font>
  <w:font w:name="Arimo Bold">
    <w:panose1 w:val="020B0704020202020204"/>
    <w:charset w:characterSet="1"/>
    <w:embedBold r:id="rId2"/>
  </w:font>
  <w:font w:name="Arimo">
    <w:panose1 w:val="020B0604020202020204"/>
    <w:charset w:characterSet="1"/>
    <w:embedRegular r:id="rId3"/>
  </w:font>
  <w:font w:name="Arimo Bold Italics">
    <w:panose1 w:val="020B0704020202090204"/>
    <w:charset w:characterSet="1"/>
    <w:embedBoldItalic r:id="rId4"/>
  </w:font>
  <w:font w:name="Open Sans Bold">
    <w:panose1 w:val="020B0806030504020204"/>
    <w:charset w:characterSet="1"/>
    <w:embedBold r:id="rId5"/>
  </w:font>
  <w:font w:name="Open Sans">
    <w:panose1 w:val="020B0606030504020204"/>
    <w:charset w:characterSet="1"/>
    <w:embedRegular r:id="rId6"/>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 w:numId="2">
    <w:abstractNumId w:val="2"/>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numbering.xml" Type="http://schemas.openxmlformats.org/officeDocument/2006/relationships/numbering"/></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2026-07-16T12:54:16Z</dcterms:created>
  <dc:creator>Apache POI</dc:creator>
  <dc:title>Règlement préparation concours </dc:title>
</cp:coreProperties>
</file>